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E1" w:rsidRPr="00037587" w:rsidRDefault="00ED11E1" w:rsidP="00ED11E1">
      <w:pPr>
        <w:pStyle w:val="11"/>
      </w:pPr>
      <w:bookmarkStart w:id="0" w:name="_Toc55287205"/>
      <w:r w:rsidRPr="00495266">
        <w:t>Перечень документов предоставляемый подрядной (субподрядной) организацией для проведения проверки в АО «Воркутауголь».</w:t>
      </w:r>
      <w:bookmarkEnd w:id="0"/>
    </w:p>
    <w:p w:rsidR="00ED11E1" w:rsidRPr="00D020C9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02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Квалификационная анкета с подтверждающими документами (направляется для проведения оценки на этапе проведения тендера).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Сведения о подрядной организации (наряд-допуск ПО) с указанием лиц, которые будут осуществлять работу на территории общества. Оформляется до начала ведения работ на объекте. В том числе ПО в обязательном порядке заполняет сведения согласно </w:t>
      </w:r>
      <w:r w:rsidRPr="00C60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приложения №2.1.</w:t>
      </w:r>
      <w:r w:rsidR="00E44C73" w:rsidRPr="00C60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(Положения об обеспечении безопасности…)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Совместный приказ между АО «Воркутауголь» и подрядной организацией (оформляется до начала ведения работ на объекте).</w:t>
      </w:r>
    </w:p>
    <w:p w:rsidR="00ED11E1" w:rsidRPr="00C602D0" w:rsidRDefault="00ED11E1" w:rsidP="00E44C73">
      <w:pPr>
        <w:numPr>
          <w:ilvl w:val="0"/>
          <w:numId w:val="2"/>
        </w:numPr>
        <w:tabs>
          <w:tab w:val="left" w:pos="426"/>
        </w:tabs>
        <w:autoSpaceDE w:val="0"/>
        <w:autoSpaceDN w:val="0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Трудовой договор или заверенная надлежащим образом справка организации с информацией по каждому работнику с указанием Ф.И.О., № заключенного договора между работником и организацией, дата заключения договора, профессия/должность работника) согласно </w:t>
      </w:r>
      <w:r w:rsidRPr="00C60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приложения № 2.2.</w:t>
      </w:r>
      <w:r w:rsidR="00E44C73" w:rsidRPr="00C60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(Положения об обеспечении безопасности…)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Копии документов, подтверждающие наличие необходимого образования у работников (в том числе руководители и специалисты организации</w:t>
      </w:r>
      <w:r w:rsidRPr="00C602D0">
        <w:rPr>
          <w:sz w:val="20"/>
          <w:szCs w:val="20"/>
        </w:rPr>
        <w:t xml:space="preserve"> </w:t>
      </w: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соответствующее характеру выполняемых работ).</w:t>
      </w:r>
    </w:p>
    <w:p w:rsidR="00ED11E1" w:rsidRPr="00C602D0" w:rsidRDefault="00ED11E1" w:rsidP="00F35043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hanging="21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Копии медицинских заключений о годности работников к выполняемой работе.</w:t>
      </w:r>
    </w:p>
    <w:p w:rsidR="00ED11E1" w:rsidRPr="00C602D0" w:rsidRDefault="00ED11E1" w:rsidP="00FF33AB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Копии заключений о психиатрическом освидетельствовании (в соответствии с Приказом здравоохранения №</w:t>
      </w:r>
      <w:r w:rsidR="000336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342н</w:t>
      </w: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).</w:t>
      </w:r>
    </w:p>
    <w:p w:rsidR="00ED11E1" w:rsidRPr="00C602D0" w:rsidRDefault="00ED11E1" w:rsidP="00F35043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Копии протоколов проверки знаний по ОТ и ПБ (рабочий персонал по профессии).</w:t>
      </w:r>
    </w:p>
    <w:p w:rsidR="00ED11E1" w:rsidRPr="00C602D0" w:rsidRDefault="00ED11E1" w:rsidP="00F35043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Копии протоколов проверки знаний по ОТ (руководители и специал</w:t>
      </w:r>
      <w:bookmarkStart w:id="1" w:name="_GoBack"/>
      <w:bookmarkEnd w:id="1"/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исты организации).</w:t>
      </w:r>
    </w:p>
    <w:p w:rsidR="00ED11E1" w:rsidRPr="00C602D0" w:rsidRDefault="00ED11E1" w:rsidP="00F35043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hanging="50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Копии протоколов аттестации по ПБ (руководители и специалисты организации).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426" w:hanging="56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Копии лицензий на вид деятельности, иные разрешительные документы (если предусмотрено законом).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426" w:hanging="56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Удостоверения о прохождении пожарно-технического минимума (если планируются огневые работы).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284" w:hanging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Копии протокола проверки знаний и присвоения группы по электробезопасности, удостоверения (если привлекается </w:t>
      </w:r>
      <w:proofErr w:type="spellStart"/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электроперсонал</w:t>
      </w:r>
      <w:proofErr w:type="spellEnd"/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).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284" w:hanging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Удостоверения о присвоении групп и протоколы проверки знаний при работе на высоте (если планируется проведение работ на высоте).</w:t>
      </w:r>
    </w:p>
    <w:p w:rsidR="00ED11E1" w:rsidRPr="00C602D0" w:rsidRDefault="00ED11E1" w:rsidP="00ED11E1">
      <w:pPr>
        <w:numPr>
          <w:ilvl w:val="0"/>
          <w:numId w:val="2"/>
        </w:numPr>
        <w:tabs>
          <w:tab w:val="left" w:pos="333"/>
        </w:tabs>
        <w:autoSpaceDE w:val="0"/>
        <w:autoSpaceDN w:val="0"/>
        <w:adjustRightInd w:val="0"/>
        <w:ind w:left="284" w:hanging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Приказы о назначении ответственных за содержание в исправном состоянии и ответственных за эксплуатацию грузоподъемных сооружений (если планируется использование грузоподъемных сооружений).</w:t>
      </w:r>
    </w:p>
    <w:p w:rsidR="00ED11E1" w:rsidRPr="00C602D0" w:rsidRDefault="00ED11E1" w:rsidP="00ED11E1">
      <w:pPr>
        <w:numPr>
          <w:ilvl w:val="0"/>
          <w:numId w:val="2"/>
        </w:numPr>
        <w:ind w:left="284" w:hanging="426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Наличие технико-технологических мероприятий, включающих в себя разработку и выполнение плана производства работ, утверждение технологических карт на производство работ, ознакомление персонала с разработанными ППР, технико-технологическими мероприятиями обеспечивающими безопасность работников, а также безопасное состояние мест производства работ и другой документацией предусмотренной для безопасного ведения работ (монтажные/демонтажные работы, строительные работы, реконструкция и т.д.).</w:t>
      </w:r>
    </w:p>
    <w:p w:rsidR="00ED11E1" w:rsidRPr="00C602D0" w:rsidRDefault="00ED11E1" w:rsidP="00ED11E1">
      <w:pPr>
        <w:numPr>
          <w:ilvl w:val="0"/>
          <w:numId w:val="2"/>
        </w:numPr>
        <w:ind w:left="284" w:hanging="426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Копию распорядительного документа организации о назначении уполномоченного представителя подрядной организации (УПП).</w:t>
      </w:r>
    </w:p>
    <w:p w:rsidR="00ED11E1" w:rsidRPr="000A0AF0" w:rsidRDefault="00ED11E1" w:rsidP="00ED11E1">
      <w:pPr>
        <w:tabs>
          <w:tab w:val="left" w:pos="33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F1C" w:rsidRDefault="00ED11E1" w:rsidP="00ED11E1">
      <w:pPr>
        <w:rPr>
          <w:rFonts w:ascii="Arial" w:eastAsia="Times New Roman" w:hAnsi="Arial" w:cs="Arial"/>
          <w:bCs/>
          <w:color w:val="000000"/>
          <w:sz w:val="18"/>
          <w:szCs w:val="24"/>
          <w:lang w:eastAsia="ru-RU"/>
        </w:rPr>
      </w:pPr>
      <w:r w:rsidRPr="005F6344">
        <w:rPr>
          <w:rFonts w:ascii="Arial" w:eastAsia="Times New Roman" w:hAnsi="Arial" w:cs="Arial"/>
          <w:b/>
          <w:bCs/>
          <w:color w:val="000000"/>
          <w:sz w:val="18"/>
          <w:szCs w:val="24"/>
          <w:lang w:eastAsia="ru-RU"/>
        </w:rPr>
        <w:t>Примечание:</w:t>
      </w:r>
      <w:r w:rsidRPr="005F6344">
        <w:rPr>
          <w:rFonts w:ascii="Arial" w:eastAsia="Times New Roman" w:hAnsi="Arial" w:cs="Arial"/>
          <w:bCs/>
          <w:color w:val="000000"/>
          <w:sz w:val="18"/>
          <w:szCs w:val="24"/>
          <w:lang w:eastAsia="ru-RU"/>
        </w:rPr>
        <w:t xml:space="preserve"> настоящий перечень предоставляемых документов является обязательным для подрядной организации. Перечень необходимых сведений может дополняться при необходимости, в случаях если Заказчику потребуются дополнительные сведения о подрядной организации, последняя должна предоставить дополнительно запрашиваемую информацию для проведения проверки специалистами АО «Воркутауголь».</w:t>
      </w:r>
    </w:p>
    <w:p w:rsidR="00ED11E1" w:rsidRDefault="00ED11E1" w:rsidP="00ED11E1">
      <w:pPr>
        <w:rPr>
          <w:rFonts w:ascii="Arial" w:eastAsia="Times New Roman" w:hAnsi="Arial" w:cs="Arial"/>
          <w:bCs/>
          <w:color w:val="000000"/>
          <w:sz w:val="18"/>
          <w:szCs w:val="24"/>
          <w:lang w:eastAsia="ru-RU"/>
        </w:rPr>
        <w:sectPr w:rsidR="00ED11E1" w:rsidSect="00517F1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D11E1" w:rsidRPr="005F6344" w:rsidRDefault="00ED11E1" w:rsidP="00ED11E1">
      <w:pPr>
        <w:pStyle w:val="1HSESeverstal"/>
        <w:numPr>
          <w:ilvl w:val="0"/>
          <w:numId w:val="0"/>
        </w:numPr>
        <w:shd w:val="clear" w:color="auto" w:fill="auto"/>
        <w:tabs>
          <w:tab w:val="left" w:pos="1830"/>
          <w:tab w:val="right" w:pos="10631"/>
        </w:tabs>
        <w:jc w:val="right"/>
        <w:rPr>
          <w:rFonts w:ascii="Times New Roman" w:hAnsi="Times New Roman"/>
          <w:b w:val="0"/>
          <w:bCs w:val="0"/>
          <w:color w:val="000000"/>
          <w:sz w:val="16"/>
        </w:rPr>
      </w:pPr>
      <w:r>
        <w:rPr>
          <w:rFonts w:ascii="Times New Roman" w:hAnsi="Times New Roman"/>
          <w:b w:val="0"/>
          <w:bCs w:val="0"/>
          <w:color w:val="000000"/>
        </w:rPr>
        <w:lastRenderedPageBreak/>
        <w:tab/>
        <w:t xml:space="preserve">        </w:t>
      </w:r>
      <w:bookmarkStart w:id="2" w:name="_Toc55289835"/>
      <w:r w:rsidRPr="0024387D">
        <w:rPr>
          <w:rFonts w:ascii="Times New Roman" w:hAnsi="Times New Roman"/>
          <w:color w:val="auto"/>
          <w:sz w:val="16"/>
        </w:rPr>
        <w:t>Приложение №2.1</w:t>
      </w:r>
      <w:bookmarkEnd w:id="2"/>
    </w:p>
    <w:p w:rsidR="00ED11E1" w:rsidRPr="005F6344" w:rsidRDefault="00ED11E1" w:rsidP="00ED11E1">
      <w:pPr>
        <w:tabs>
          <w:tab w:val="left" w:pos="13712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5F6344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 xml:space="preserve"> </w:t>
      </w:r>
      <w:r w:rsidRPr="005F6344">
        <w:rPr>
          <w:rFonts w:ascii="Times New Roman" w:eastAsia="Times New Roman" w:hAnsi="Times New Roman" w:cs="Times New Roman"/>
          <w:bCs/>
          <w:color w:val="000000"/>
          <w:sz w:val="14"/>
          <w:szCs w:val="24"/>
          <w:lang w:eastAsia="ru-RU"/>
        </w:rPr>
        <w:t>(обязательное)</w:t>
      </w:r>
    </w:p>
    <w:p w:rsidR="00ED11E1" w:rsidRDefault="00ED11E1" w:rsidP="00ED11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1E1" w:rsidRDefault="00ED11E1" w:rsidP="00ED11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1E1" w:rsidRDefault="00ED11E1" w:rsidP="00ED11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подрядной организации, осуществляющее свою деятельность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предприятии АО «Воркутауголь»</w:t>
      </w:r>
    </w:p>
    <w:p w:rsidR="00ED11E1" w:rsidRDefault="00ED11E1" w:rsidP="00ED11E1">
      <w:pPr>
        <w:tabs>
          <w:tab w:val="left" w:pos="47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E1" w:rsidRDefault="00ED11E1" w:rsidP="00ED11E1">
      <w:pPr>
        <w:tabs>
          <w:tab w:val="left" w:pos="47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EC">
        <w:rPr>
          <w:noProof/>
          <w:lang w:eastAsia="ru-RU"/>
        </w:rPr>
        <w:drawing>
          <wp:inline distT="0" distB="0" distL="0" distR="0" wp14:anchorId="46C07398" wp14:editId="601F5E3E">
            <wp:extent cx="9826344" cy="11873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95" cy="119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E1" w:rsidRDefault="00ED11E1" w:rsidP="00ED11E1">
      <w:pPr>
        <w:tabs>
          <w:tab w:val="left" w:pos="429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E1" w:rsidRPr="005F6344" w:rsidRDefault="00ED11E1" w:rsidP="00ED11E1">
      <w:pPr>
        <w:tabs>
          <w:tab w:val="left" w:pos="13304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>Приложение №2.2</w:t>
      </w:r>
    </w:p>
    <w:p w:rsidR="00ED11E1" w:rsidRPr="005F6344" w:rsidRDefault="00ED11E1" w:rsidP="00ED11E1">
      <w:pPr>
        <w:tabs>
          <w:tab w:val="left" w:pos="13712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5F6344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 xml:space="preserve">             </w:t>
      </w:r>
      <w:r w:rsidRPr="005F6344">
        <w:rPr>
          <w:rFonts w:ascii="Times New Roman" w:eastAsia="Times New Roman" w:hAnsi="Times New Roman" w:cs="Times New Roman"/>
          <w:bCs/>
          <w:color w:val="000000"/>
          <w:sz w:val="14"/>
          <w:szCs w:val="24"/>
          <w:lang w:eastAsia="ru-RU"/>
        </w:rPr>
        <w:t>(обязательное)</w:t>
      </w:r>
    </w:p>
    <w:p w:rsidR="00ED11E1" w:rsidRDefault="00ED11E1" w:rsidP="00ED11E1">
      <w:pPr>
        <w:tabs>
          <w:tab w:val="left" w:pos="11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E1" w:rsidRPr="00B15098" w:rsidRDefault="00ED11E1" w:rsidP="00ED11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справки о заключенных договорах между организацией и работником</w:t>
      </w:r>
    </w:p>
    <w:p w:rsidR="00ED11E1" w:rsidRDefault="00ED11E1" w:rsidP="00ED11E1">
      <w:pPr>
        <w:tabs>
          <w:tab w:val="left" w:pos="429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60" w:type="dxa"/>
        <w:jc w:val="center"/>
        <w:tblLook w:val="04A0" w:firstRow="1" w:lastRow="0" w:firstColumn="1" w:lastColumn="0" w:noHBand="0" w:noVBand="1"/>
      </w:tblPr>
      <w:tblGrid>
        <w:gridCol w:w="1560"/>
        <w:gridCol w:w="2502"/>
        <w:gridCol w:w="1900"/>
        <w:gridCol w:w="2880"/>
        <w:gridCol w:w="2020"/>
        <w:gridCol w:w="2020"/>
      </w:tblGrid>
      <w:tr w:rsidR="00ED11E1" w:rsidRPr="00583DC9" w:rsidTr="008C4ECD">
        <w:trPr>
          <w:trHeight w:val="6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E1" w:rsidRPr="00583DC9" w:rsidRDefault="00ED11E1" w:rsidP="008C4E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ФИО                                                                                                работника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E1" w:rsidRPr="00583DC9" w:rsidRDefault="00ED11E1" w:rsidP="008C4E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Профессия/должность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E1" w:rsidRPr="00583DC9" w:rsidRDefault="00ED11E1" w:rsidP="008C4E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E1" w:rsidRPr="00583DC9" w:rsidRDefault="00ED11E1" w:rsidP="008C4E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Дата заключения договора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E1" w:rsidRPr="00583DC9" w:rsidRDefault="00ED11E1" w:rsidP="008C4E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Номер договора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E1" w:rsidRPr="00583DC9" w:rsidRDefault="00ED11E1" w:rsidP="008C4E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Номер приказа (распоряжения) о приеме на работу</w:t>
            </w:r>
          </w:p>
        </w:tc>
      </w:tr>
      <w:tr w:rsidR="00ED11E1" w:rsidRPr="00583DC9" w:rsidTr="008C4ECD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ED11E1" w:rsidRPr="00583DC9" w:rsidTr="008C4ECD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ED11E1" w:rsidRPr="00583DC9" w:rsidTr="008C4ECD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ED11E1" w:rsidRPr="00583DC9" w:rsidTr="008C4ECD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E1" w:rsidRPr="00583DC9" w:rsidRDefault="00ED11E1" w:rsidP="008C4ECD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583DC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ED11E1" w:rsidRPr="00ED11E1" w:rsidRDefault="00ED11E1" w:rsidP="00ED11E1"/>
    <w:sectPr w:rsidR="00ED11E1" w:rsidRPr="00ED11E1" w:rsidSect="00ED11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S Severstal">
    <w:altName w:val="Calibri"/>
    <w:charset w:val="CC"/>
    <w:family w:val="auto"/>
    <w:pitch w:val="variable"/>
    <w:sig w:usb0="A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34AF"/>
    <w:multiLevelType w:val="hybridMultilevel"/>
    <w:tmpl w:val="BC1E3DFA"/>
    <w:lvl w:ilvl="0" w:tplc="C750F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3C54"/>
    <w:multiLevelType w:val="hybridMultilevel"/>
    <w:tmpl w:val="3392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78C6"/>
    <w:multiLevelType w:val="multilevel"/>
    <w:tmpl w:val="FC10AAD2"/>
    <w:lvl w:ilvl="0">
      <w:start w:val="1"/>
      <w:numFmt w:val="decimal"/>
      <w:pStyle w:val="1HSESeverst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SESeverst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B3"/>
    <w:rsid w:val="0003368F"/>
    <w:rsid w:val="000C1EFE"/>
    <w:rsid w:val="000C24B3"/>
    <w:rsid w:val="00175128"/>
    <w:rsid w:val="00190748"/>
    <w:rsid w:val="001E187C"/>
    <w:rsid w:val="00266DE0"/>
    <w:rsid w:val="002761B6"/>
    <w:rsid w:val="002F2E73"/>
    <w:rsid w:val="00445A04"/>
    <w:rsid w:val="00467C5C"/>
    <w:rsid w:val="004A652F"/>
    <w:rsid w:val="004C39ED"/>
    <w:rsid w:val="00517F1C"/>
    <w:rsid w:val="00625DCD"/>
    <w:rsid w:val="006A79F7"/>
    <w:rsid w:val="00A30AB8"/>
    <w:rsid w:val="00C56D91"/>
    <w:rsid w:val="00C602D0"/>
    <w:rsid w:val="00C7130A"/>
    <w:rsid w:val="00D020C9"/>
    <w:rsid w:val="00D15952"/>
    <w:rsid w:val="00D70EAC"/>
    <w:rsid w:val="00E44C73"/>
    <w:rsid w:val="00ED11E1"/>
    <w:rsid w:val="00EF14A1"/>
    <w:rsid w:val="00F31118"/>
    <w:rsid w:val="00F35043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0764"/>
  <w15:chartTrackingRefBased/>
  <w15:docId w15:val="{F77949BD-4C96-432F-A5AC-C1DD16BD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1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D1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1B6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ED11E1"/>
    <w:pPr>
      <w:tabs>
        <w:tab w:val="left" w:pos="0"/>
        <w:tab w:val="right" w:leader="dot" w:pos="9923"/>
      </w:tabs>
      <w:spacing w:line="360" w:lineRule="auto"/>
      <w:ind w:right="-285"/>
      <w:jc w:val="center"/>
    </w:pPr>
    <w:rPr>
      <w:rFonts w:ascii="Arial" w:eastAsia="Times New Roman" w:hAnsi="Arial" w:cs="Arial"/>
      <w:b/>
      <w:caps/>
      <w:noProof/>
      <w:sz w:val="20"/>
      <w:szCs w:val="18"/>
      <w:lang w:eastAsia="ru-RU"/>
    </w:rPr>
  </w:style>
  <w:style w:type="paragraph" w:customStyle="1" w:styleId="1HSESeverstal">
    <w:name w:val="Заголовок 1 (HS&amp;E Severstal)"/>
    <w:basedOn w:val="1"/>
    <w:link w:val="1HSESeverstal0"/>
    <w:qFormat/>
    <w:rsid w:val="00ED11E1"/>
    <w:pPr>
      <w:keepLines w:val="0"/>
      <w:numPr>
        <w:numId w:val="3"/>
      </w:numPr>
      <w:shd w:val="clear" w:color="auto" w:fill="E6E6E6"/>
      <w:tabs>
        <w:tab w:val="left" w:leader="dot" w:pos="8820"/>
      </w:tabs>
      <w:autoSpaceDE w:val="0"/>
      <w:autoSpaceDN w:val="0"/>
      <w:adjustRightInd w:val="0"/>
      <w:spacing w:before="0"/>
    </w:pPr>
    <w:rPr>
      <w:rFonts w:ascii="FS Severstal" w:eastAsia="Times New Roman" w:hAnsi="FS Severstal" w:cs="Times New Roman"/>
      <w:b/>
      <w:bCs/>
      <w:caps/>
      <w:color w:val="005DA3"/>
      <w:kern w:val="32"/>
      <w:sz w:val="24"/>
      <w:szCs w:val="24"/>
      <w:lang w:eastAsia="ru-RU"/>
    </w:rPr>
  </w:style>
  <w:style w:type="paragraph" w:customStyle="1" w:styleId="HSESeverstal">
    <w:name w:val="Обычный HS&amp;E Severstal"/>
    <w:basedOn w:val="a"/>
    <w:qFormat/>
    <w:rsid w:val="00ED11E1"/>
    <w:pPr>
      <w:numPr>
        <w:ilvl w:val="1"/>
        <w:numId w:val="3"/>
      </w:numPr>
      <w:autoSpaceDE w:val="0"/>
      <w:autoSpaceDN w:val="0"/>
      <w:adjustRightInd w:val="0"/>
      <w:spacing w:after="120"/>
    </w:pPr>
    <w:rPr>
      <w:rFonts w:ascii="FS Severstal" w:eastAsia="Times New Roman" w:hAnsi="FS Severstal" w:cs="Times New Roman"/>
      <w:sz w:val="24"/>
      <w:szCs w:val="24"/>
      <w:lang w:eastAsia="ru-RU"/>
    </w:rPr>
  </w:style>
  <w:style w:type="character" w:customStyle="1" w:styleId="1HSESeverstal0">
    <w:name w:val="Заголовок 1 (HS&amp;E Severstal) Знак"/>
    <w:link w:val="1HSESeverstal"/>
    <w:rsid w:val="00ED11E1"/>
    <w:rPr>
      <w:rFonts w:ascii="FS Severstal" w:eastAsia="Times New Roman" w:hAnsi="FS Severstal" w:cs="Times New Roman"/>
      <w:b/>
      <w:bCs/>
      <w:caps/>
      <w:color w:val="005DA3"/>
      <w:kern w:val="32"/>
      <w:sz w:val="24"/>
      <w:szCs w:val="24"/>
      <w:shd w:val="clear" w:color="auto" w:fill="E6E6E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1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8FA6-2FFE-4CB7-87D8-DB973FF5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 Александр Александрович</dc:creator>
  <cp:keywords/>
  <dc:description/>
  <cp:lastModifiedBy>Гурова Мария Юрьевна</cp:lastModifiedBy>
  <cp:revision>25</cp:revision>
  <cp:lastPrinted>2020-10-05T06:39:00Z</cp:lastPrinted>
  <dcterms:created xsi:type="dcterms:W3CDTF">2020-10-03T06:56:00Z</dcterms:created>
  <dcterms:modified xsi:type="dcterms:W3CDTF">2022-10-05T06:44:00Z</dcterms:modified>
</cp:coreProperties>
</file>